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32BA" w:rsidRDefault="0014337F">
      <w:pPr>
        <w:jc w:val="center"/>
        <w:rPr>
          <w:rFonts w:ascii="Times New Roman" w:eastAsia="Times New Roman" w:hAnsi="Times New Roman" w:cs="Times New Roman"/>
          <w:b/>
          <w:bCs/>
          <w:sz w:val="34"/>
          <w:szCs w:val="34"/>
        </w:rPr>
      </w:pPr>
      <w:r>
        <w:rPr>
          <w:rFonts w:ascii="Times New Roman" w:eastAsia="Times New Roman" w:hAnsi="Times New Roman" w:cs="Times New Roman"/>
          <w:b/>
          <w:bCs/>
          <w:sz w:val="34"/>
          <w:szCs w:val="34"/>
        </w:rPr>
        <w:t xml:space="preserve">The Wright Center for Community Health expands </w:t>
      </w:r>
    </w:p>
    <w:p w:rsidR="00DB32BA" w:rsidRDefault="0014337F">
      <w:pPr>
        <w:jc w:val="center"/>
        <w:rPr>
          <w:rFonts w:ascii="Times New Roman" w:eastAsia="Times New Roman" w:hAnsi="Times New Roman" w:cs="Times New Roman"/>
          <w:b/>
          <w:bCs/>
          <w:sz w:val="34"/>
          <w:szCs w:val="34"/>
        </w:rPr>
      </w:pPr>
      <w:r>
        <w:rPr>
          <w:rFonts w:ascii="Times New Roman" w:eastAsia="Times New Roman" w:hAnsi="Times New Roman" w:cs="Times New Roman"/>
          <w:b/>
          <w:bCs/>
          <w:sz w:val="34"/>
          <w:szCs w:val="34"/>
        </w:rPr>
        <w:t>access to healthcare with new location in Carbondale</w:t>
      </w:r>
    </w:p>
    <w:p w:rsidR="00DB32BA" w:rsidRDefault="00DB32BA"/>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Wright Center for Community Health celebrated the opening of its newest community health center with a ribbon-cutting ceremony on Wednesday, Aug. 12, in Carbondale.</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Wright Center for Community Health Friendship House - Carbondale, located inside Friendship House’s new Whole-Person Care Center at 30 N. Main St., Suite 100, began seeing patients Thursday, Aug. 13. Led by Medical Director Bryan Boyle, a longtime board-certified physician assistant, the community health center is open Monday through Friday, 8:30 a.m. to 5 p.m.</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new location provides whole-person primary and preventive health services, including checkups, health screenings, and treatment for common illnesses and injuries. Care is available for everyone, regardless of insurance status, ZIP code, or ability to pay. Patients do not need to be a Friendship House client to receive care at the community health center.</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more information or to schedule an appointment, visit </w:t>
      </w:r>
      <w:hyperlink r:id="rId4">
        <w:r>
          <w:rPr>
            <w:rFonts w:ascii="Times New Roman" w:eastAsia="Times New Roman" w:hAnsi="Times New Roman" w:cs="Times New Roman"/>
            <w:color w:val="1155CC"/>
            <w:sz w:val="24"/>
            <w:szCs w:val="24"/>
            <w:u w:val="single"/>
          </w:rPr>
          <w:t>TheWrightCenter.org</w:t>
        </w:r>
      </w:hyperlink>
      <w:r>
        <w:rPr>
          <w:rFonts w:ascii="Times New Roman" w:eastAsia="Times New Roman" w:hAnsi="Times New Roman" w:cs="Times New Roman"/>
          <w:sz w:val="24"/>
          <w:szCs w:val="24"/>
        </w:rPr>
        <w:t xml:space="preserve"> or call 570-591-5298.</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“For generations, Friendship House has helped children, adults, and families build resilience through an extraordinary continuum of care that includes mental and behavioral health services, autism and developmental disability programs, social services, school-based behavioral health support, and integrated primary care,” Dr. Linda Thomas-Hemak, president and CEO of The Wright Center, said at the ribbon-cutting ceremony. “The Wright Center complements that work by providing comprehensive whole-person primary and preventive health services while educating and training the next generation of physicians and interprofessional healthcare teams.</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“Together, we are making it easier for individuals and families to access compassionate, coordinated care in one trusted setting – care that recognizes each person’s inherent dignity, supports recovery and resilience, promotes lifelong wellness, and helps people achieve their fullest potential.” </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ribbon-cutting ceremony, Carbondale Mayor Michele Bannon welcomed the new community health center and expressed her appreciation to the Friendship House and The Wright Center for investing in the city and expanding access to healthcare for local residents.</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“You are bringing care closer to the people who live and work here,” Bannon said. “Here in Carbondale, it’s about relationships, partnerships, and waking up every morning and asking, ‘How can we make things better?’”</w:t>
      </w:r>
    </w:p>
    <w:p w:rsidR="00DB32BA" w:rsidRDefault="00DB32BA">
      <w:pPr>
        <w:rPr>
          <w:rFonts w:ascii="Times New Roman" w:eastAsia="Times New Roman" w:hAnsi="Times New Roman" w:cs="Times New Roman"/>
          <w:sz w:val="24"/>
          <w:szCs w:val="24"/>
        </w:rPr>
      </w:pPr>
    </w:p>
    <w:p w:rsidR="00DB32BA" w:rsidRDefault="0014337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 health center in Carbondale marks The Wright Center’s second partnership with Friendship House. Since November 2024, The Wright Center’s clinical team has provided primary care at more than 3,500 patient visits at Friendship House’s Whole Person Care Center in Scranton, located at 200 Wyoming Ave.</w:t>
      </w:r>
    </w:p>
    <w:p w:rsidR="00DB32BA" w:rsidRDefault="00DB32BA">
      <w:pPr>
        <w:rPr>
          <w:rFonts w:ascii="Times New Roman" w:eastAsia="Times New Roman" w:hAnsi="Times New Roman" w:cs="Times New Roman"/>
          <w:sz w:val="24"/>
          <w:szCs w:val="24"/>
        </w:rPr>
      </w:pPr>
    </w:p>
    <w:p w:rsidR="00046749" w:rsidRPr="00BD710C" w:rsidRDefault="00046749">
      <w:pPr>
        <w:rPr>
          <w:rFonts w:ascii="Times New Roman" w:eastAsia="Times New Roman" w:hAnsi="Times New Roman" w:cs="Times New Roman"/>
          <w:b/>
          <w:sz w:val="24"/>
          <w:szCs w:val="24"/>
          <w:highlight w:val="white"/>
        </w:rPr>
      </w:pPr>
      <w:bookmarkStart w:id="0" w:name="_GoBack"/>
      <w:bookmarkEnd w:id="0"/>
      <w:r w:rsidRPr="00BD710C">
        <w:rPr>
          <w:rFonts w:ascii="Times New Roman" w:eastAsia="Times New Roman" w:hAnsi="Times New Roman" w:cs="Times New Roman"/>
          <w:b/>
          <w:sz w:val="24"/>
          <w:szCs w:val="24"/>
          <w:highlight w:val="white"/>
        </w:rPr>
        <w:t>Captions:</w:t>
      </w:r>
    </w:p>
    <w:p w:rsidR="00046749" w:rsidRDefault="00046749">
      <w:pPr>
        <w:rPr>
          <w:rFonts w:ascii="Times New Roman" w:eastAsia="Times New Roman" w:hAnsi="Times New Roman" w:cs="Times New Roman"/>
          <w:sz w:val="24"/>
          <w:szCs w:val="24"/>
          <w:highlight w:val="white"/>
        </w:rPr>
      </w:pPr>
    </w:p>
    <w:p w:rsidR="00046749" w:rsidRDefault="00046749">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PUBLICATION Carbondale 1:</w:t>
      </w:r>
    </w:p>
    <w:p w:rsidR="00046749" w:rsidRDefault="00046749">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Wright Center for Community Health celebrated the opening a new community health center in Carbondale with a ribbon-cutting ceremony. Participating in the program, from left, are </w:t>
      </w:r>
      <w:r>
        <w:rPr>
          <w:rFonts w:ascii="Times New Roman" w:eastAsia="Times New Roman" w:hAnsi="Times New Roman" w:cs="Times New Roman"/>
          <w:sz w:val="24"/>
          <w:szCs w:val="24"/>
        </w:rPr>
        <w:t xml:space="preserve">Alex J. Hazzouri, president and CEO of Friendship House; state Senator Rosemary M. Brown; Medical Director Bryan Boyle, The Wright Center for Community Health Friendship House – Carbondale; Dr. Linda Thomas-Hemak, president and CEO, The Wright Centers for Community Health and Graduate Medical Education; Carbondale Mayor Michele Bannon; and Bill Davis, chief of staff, state Rep. Kyle J. Mullins Office.  </w:t>
      </w:r>
    </w:p>
    <w:p w:rsidR="00046749" w:rsidRDefault="00046749">
      <w:pPr>
        <w:rPr>
          <w:rFonts w:ascii="Times New Roman" w:eastAsia="Times New Roman" w:hAnsi="Times New Roman" w:cs="Times New Roman"/>
          <w:sz w:val="24"/>
          <w:szCs w:val="24"/>
          <w:highlight w:val="white"/>
        </w:rPr>
      </w:pPr>
    </w:p>
    <w:p w:rsidR="00046749" w:rsidRDefault="00046749">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PUBLICATION Carbondale 2:</w:t>
      </w:r>
    </w:p>
    <w:p w:rsidR="00BD710C" w:rsidRDefault="00BD710C" w:rsidP="00BD710C">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Wright Center for Community Health Friendship House - Carbondale, located inside Friendship House’s new Whole-Person Care Center at 30 N. Main St., Suite 100, held a ribbon-cutting ceremony to celebrate its opening on Aug. 13. The new health center is open Monday through Friday, 8:30 a.m. to 5 p.m.</w:t>
      </w:r>
    </w:p>
    <w:p w:rsidR="00BD710C" w:rsidRDefault="00BD710C" w:rsidP="00BD710C">
      <w:pPr>
        <w:rPr>
          <w:rFonts w:ascii="Times New Roman" w:eastAsia="Times New Roman" w:hAnsi="Times New Roman" w:cs="Times New Roman"/>
          <w:sz w:val="24"/>
          <w:szCs w:val="24"/>
        </w:rPr>
      </w:pPr>
    </w:p>
    <w:p w:rsidR="00DB32BA" w:rsidRDefault="00BD710C">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PUBLICATION Carbondale 3:</w:t>
      </w:r>
    </w:p>
    <w:p w:rsidR="00BD710C" w:rsidRDefault="00BD710C">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Wright Center held a ribbon-cutting ceremony for its 15th location on Wednesday, Aug. 12 at The Wright Center for Community Health Friendship House – Carbondale.</w:t>
      </w:r>
    </w:p>
    <w:sectPr w:rsidR="00BD710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BE7A2DA-2AA2-4DF6-A752-DB4416DDAB22}"/>
  </w:font>
  <w:font w:name="Cambria">
    <w:panose1 w:val="02040503050406030204"/>
    <w:charset w:val="00"/>
    <w:family w:val="roman"/>
    <w:pitch w:val="variable"/>
    <w:sig w:usb0="E00006FF" w:usb1="420024FF" w:usb2="02000000" w:usb3="00000000" w:csb0="0000019F" w:csb1="00000000"/>
    <w:embedRegular r:id="rId2" w:fontKey="{37E22C21-F0B3-4510-9501-ED2358263B0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2BA"/>
    <w:rsid w:val="00046749"/>
    <w:rsid w:val="0014337F"/>
    <w:rsid w:val="009711AD"/>
    <w:rsid w:val="00A4355A"/>
    <w:rsid w:val="00BD710C"/>
    <w:rsid w:val="00DB3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EAC548-7F40-4DED-B68E-CE818C20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hewrightcenter.or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The Wright Center</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Krzywicki</dc:creator>
  <cp:lastModifiedBy>Paul Krzywicki</cp:lastModifiedBy>
  <cp:revision>8</cp:revision>
  <cp:lastPrinted>2026-08-13T16:55:00Z</cp:lastPrinted>
  <dcterms:created xsi:type="dcterms:W3CDTF">2026-08-13T16:54:00Z</dcterms:created>
  <dcterms:modified xsi:type="dcterms:W3CDTF">2026-08-13T18:32:00Z</dcterms:modified>
</cp:coreProperties>
</file>